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A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中医院牙科治疗机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7253C44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val="en-US" w:eastAsia="zh-CN"/>
        </w:rPr>
        <w:t>中医院就牙科治疗机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3B58CEBC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89"/>
        <w:gridCol w:w="949"/>
        <w:gridCol w:w="1484"/>
        <w:gridCol w:w="3932"/>
      </w:tblGrid>
      <w:tr w14:paraId="617D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Align w:val="center"/>
          </w:tcPr>
          <w:p w14:paraId="4982219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9" w:type="dxa"/>
            <w:vAlign w:val="center"/>
          </w:tcPr>
          <w:p w14:paraId="223901A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49" w:type="dxa"/>
            <w:vAlign w:val="center"/>
          </w:tcPr>
          <w:p w14:paraId="07EDA8F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84" w:type="dxa"/>
            <w:vAlign w:val="center"/>
          </w:tcPr>
          <w:p w14:paraId="5DEC0A47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3932" w:type="dxa"/>
            <w:vAlign w:val="center"/>
          </w:tcPr>
          <w:p w14:paraId="7D86D50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采购要求</w:t>
            </w:r>
          </w:p>
        </w:tc>
      </w:tr>
      <w:tr w14:paraId="20B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042" w:type="dxa"/>
            <w:vAlign w:val="center"/>
          </w:tcPr>
          <w:p w14:paraId="377488E9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03CA5D26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牙科治疗机</w:t>
            </w:r>
          </w:p>
        </w:tc>
        <w:tc>
          <w:tcPr>
            <w:tcW w:w="949" w:type="dxa"/>
            <w:vAlign w:val="center"/>
          </w:tcPr>
          <w:p w14:paraId="3881CCC1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4" w:type="dxa"/>
            <w:vAlign w:val="center"/>
          </w:tcPr>
          <w:p w14:paraId="3FC81C2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  <w:tc>
          <w:tcPr>
            <w:tcW w:w="3932" w:type="dxa"/>
            <w:vAlign w:val="center"/>
          </w:tcPr>
          <w:p w14:paraId="08D8B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AFAFC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 w:firstLine="0"/>
              <w:textAlignment w:val="auto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国产，低速手机1、三用枪2、内窥镜1、高速手机2、医生椅1、洁牙机1，与医院预留的正负压系统对接，质保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5年</w:t>
            </w:r>
          </w:p>
        </w:tc>
      </w:tr>
    </w:tbl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税费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val="en-US" w:eastAsia="zh-CN"/>
        </w:rPr>
        <w:t>全部费用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EDEBEE9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08AD649E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C8B0593"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0F5C1148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13:30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报名表发送至邮箱153215333@qq.com</w:t>
      </w:r>
      <w:r>
        <w:rPr>
          <w:rFonts w:hint="eastAsia" w:ascii="宋体" w:hAnsi="宋体"/>
          <w:sz w:val="24"/>
          <w:szCs w:val="24"/>
        </w:rPr>
        <w:t>。</w:t>
      </w:r>
    </w:p>
    <w:p w14:paraId="421A80F9"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 w14:paraId="465101A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4.1资格证明文件：公司情况介绍、公司相关资质证明文件、法定代表人资格证明文件、授权人资格证明文件、生产许可证件，正本一份。</w:t>
      </w:r>
    </w:p>
    <w:p w14:paraId="3CD4E673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商务技术和报价文件：产品核心技术参数、与市场主流品牌对比表（参数、性能、占有率、价格等）、服务承诺书及保障措施、同类项目业绩表、彩页资料、报价单（含配置清单、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备品备件报价单等</w:t>
      </w:r>
      <w:r>
        <w:rPr>
          <w:rFonts w:hint="eastAsia" w:ascii="宋体" w:hAnsi="宋体"/>
          <w:sz w:val="24"/>
          <w:szCs w:val="24"/>
          <w:lang w:val="en-US" w:eastAsia="zh-CN"/>
        </w:rPr>
        <w:t>）、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投标人认为需要提供的其他资料，正本一份，副本四份。</w:t>
      </w:r>
    </w:p>
    <w:p w14:paraId="55B213E2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 现场调研时间及地点：2025年08月08日下午13:30分  医院门诊四楼会议室。请各投标人准备一份单独的报价单（价格和质保年限先不填写的，其他不变动也可以填写好，用于谈判后第二轮报价用）</w:t>
      </w:r>
    </w:p>
    <w:p w14:paraId="579FFB6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E82EDA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杨女士 电话：0575-86265008  </w:t>
      </w:r>
      <w:r>
        <w:rPr>
          <w:rFonts w:hint="eastAsia" w:ascii="宋体" w:hAnsi="宋体"/>
          <w:sz w:val="24"/>
          <w:szCs w:val="24"/>
          <w:lang w:val="en-US" w:eastAsia="zh-CN"/>
        </w:rPr>
        <w:t>86502833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A96A50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3A29411C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2E664452">
      <w:pPr>
        <w:spacing w:line="420" w:lineRule="exact"/>
        <w:ind w:firstLine="4560" w:firstLineChars="19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</w:t>
      </w:r>
      <w:r>
        <w:rPr>
          <w:rFonts w:hint="eastAsia" w:ascii="宋体" w:hAnsi="宋体"/>
          <w:sz w:val="24"/>
          <w:szCs w:val="24"/>
          <w:lang w:val="en-US" w:eastAsia="zh-CN"/>
        </w:rPr>
        <w:t>中医院</w:t>
      </w:r>
    </w:p>
    <w:p w14:paraId="04C0979F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2025年08月05</w:t>
      </w:r>
      <w:bookmarkStart w:id="1" w:name="_GoBack"/>
      <w:bookmarkEnd w:id="1"/>
      <w:r>
        <w:rPr>
          <w:rFonts w:hint="eastAsia" w:ascii="宋体" w:hAnsi="宋体"/>
          <w:sz w:val="24"/>
          <w:szCs w:val="24"/>
          <w:lang w:val="en-US" w:eastAsia="zh-CN"/>
        </w:rPr>
        <w:t>日</w:t>
      </w:r>
    </w:p>
    <w:p w14:paraId="1705602F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 w14:paraId="2064068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同型号省内装机名单（近三年内）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3D02272F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2B8533A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2EAB07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新昌县中医院项目报价单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 w14:paraId="0730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428655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 w14:paraId="19B7333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C9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D685A5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 w14:paraId="6FF04BF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8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10EA43C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 w14:paraId="6FA839D9">
            <w:pPr>
              <w:spacing w:line="480" w:lineRule="auto"/>
              <w:ind w:firstLine="1400" w:firstLineChars="500"/>
              <w:jc w:val="both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A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D11BEE5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7709" w:type="dxa"/>
            <w:gridSpan w:val="7"/>
          </w:tcPr>
          <w:p w14:paraId="0EA66B8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73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6E9B2DA4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 w14:paraId="4914872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 w14:paraId="4797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70C108F8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 w14:paraId="6D723C5F">
            <w:pPr>
              <w:spacing w:line="48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（提供清晰的设备铭牌截图或说明书截图）</w:t>
            </w:r>
          </w:p>
        </w:tc>
      </w:tr>
      <w:tr w14:paraId="32A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A3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交易方式</w:t>
            </w:r>
          </w:p>
        </w:tc>
        <w:tc>
          <w:tcPr>
            <w:tcW w:w="7709" w:type="dxa"/>
            <w:gridSpan w:val="7"/>
          </w:tcPr>
          <w:p w14:paraId="290F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医疗馆</w:t>
            </w:r>
          </w:p>
          <w:p w14:paraId="0D81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医疗专区</w:t>
            </w:r>
          </w:p>
          <w:p w14:paraId="648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网上超市</w:t>
            </w:r>
          </w:p>
          <w:p w14:paraId="12F8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公开招标</w:t>
            </w:r>
          </w:p>
          <w:p w14:paraId="42B36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 w14:paraId="5266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271FF3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可以开展的项目名称</w:t>
            </w:r>
          </w:p>
        </w:tc>
        <w:tc>
          <w:tcPr>
            <w:tcW w:w="7709" w:type="dxa"/>
            <w:gridSpan w:val="7"/>
          </w:tcPr>
          <w:p w14:paraId="180AC5F9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532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A126A84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收费项目名称及价格</w:t>
            </w:r>
          </w:p>
        </w:tc>
        <w:tc>
          <w:tcPr>
            <w:tcW w:w="7709" w:type="dxa"/>
            <w:gridSpan w:val="7"/>
          </w:tcPr>
          <w:p w14:paraId="1CB4CCB5">
            <w:pPr>
              <w:spacing w:line="240" w:lineRule="auto"/>
              <w:jc w:val="left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4813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1C93ED62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配置清单</w:t>
            </w:r>
          </w:p>
          <w:p w14:paraId="13A943A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 w14:paraId="327463B6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 w14:paraId="661DABE4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 w14:paraId="681C5260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 w14:paraId="687793D8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 w14:paraId="1AA018F9">
            <w:pPr>
              <w:spacing w:line="480" w:lineRule="auto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23F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DED98E3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D3B29CB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EEB47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02DC38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59DAE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D2984E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B50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44" w:type="dxa"/>
            <w:vMerge w:val="continue"/>
            <w:vAlign w:val="center"/>
          </w:tcPr>
          <w:p w14:paraId="087FCF21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4A58DF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F595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4E7E9B8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1FF1D8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02BFD2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A5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261F5CCC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F0EBC35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073D2BE4">
            <w:pPr>
              <w:spacing w:line="480" w:lineRule="auto"/>
              <w:jc w:val="left"/>
            </w:pPr>
          </w:p>
        </w:tc>
        <w:tc>
          <w:tcPr>
            <w:tcW w:w="1541" w:type="dxa"/>
          </w:tcPr>
          <w:p w14:paraId="37E31ED3">
            <w:pPr>
              <w:spacing w:line="480" w:lineRule="auto"/>
              <w:jc w:val="left"/>
            </w:pPr>
          </w:p>
        </w:tc>
        <w:tc>
          <w:tcPr>
            <w:tcW w:w="1541" w:type="dxa"/>
            <w:gridSpan w:val="2"/>
          </w:tcPr>
          <w:p w14:paraId="3D6933F0">
            <w:pPr>
              <w:spacing w:line="480" w:lineRule="auto"/>
              <w:jc w:val="left"/>
            </w:pPr>
          </w:p>
        </w:tc>
        <w:tc>
          <w:tcPr>
            <w:tcW w:w="1545" w:type="dxa"/>
          </w:tcPr>
          <w:p w14:paraId="7F95D98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70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46117A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029A7D2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DCA573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238987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E7ED40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1190143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6CA0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01628CD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563320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5DF77E4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1A92400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401456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D44B606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3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DEEEB97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9AF2E5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CAEAC17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3679AAB8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3B06310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1C9FCC64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3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E13D7F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79E54F59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61B16ED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5767B41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26CF627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0A80BCDE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3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05EF678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2B8F8242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079A3BD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 w14:paraId="6AB57E9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 w14:paraId="431CA5A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B2C5EC5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04B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Align w:val="center"/>
          </w:tcPr>
          <w:p w14:paraId="3699BC8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 w14:paraId="4057032D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083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restart"/>
            <w:vAlign w:val="center"/>
          </w:tcPr>
          <w:p w14:paraId="7E0E9AD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定期更</w:t>
            </w:r>
          </w:p>
          <w:p w14:paraId="419EF713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换材料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30ABB2EA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17D5A3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  <w:shd w:val="clear" w:color="auto" w:fill="auto"/>
            <w:vAlign w:val="top"/>
          </w:tcPr>
          <w:p w14:paraId="5915A3E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所需数量</w:t>
            </w: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A38F1E3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5605EF0C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更换周期</w:t>
            </w:r>
          </w:p>
        </w:tc>
      </w:tr>
      <w:tr w14:paraId="4F93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38448D8A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028FE702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3A50BC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5CC3EBD5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091CAF6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22025B73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172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65521CAF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4265CE71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3244021C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2064C1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03E2FA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4E81B598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CF5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 w14:paraId="4FB9F29D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732ED514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154BAF57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shd w:val="clear" w:color="auto" w:fill="auto"/>
            <w:vAlign w:val="top"/>
          </w:tcPr>
          <w:p w14:paraId="144BED1F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top"/>
          </w:tcPr>
          <w:p w14:paraId="21D52CEE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shd w:val="clear" w:color="auto" w:fill="auto"/>
            <w:vAlign w:val="top"/>
          </w:tcPr>
          <w:p w14:paraId="73986770">
            <w:pPr>
              <w:spacing w:line="480" w:lineRule="auto"/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67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restart"/>
            <w:shd w:val="clear" w:color="auto" w:fill="auto"/>
            <w:vAlign w:val="center"/>
          </w:tcPr>
          <w:p w14:paraId="1E9F1DE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备品备件清单及价格</w:t>
            </w:r>
          </w:p>
          <w:p w14:paraId="6232BCDC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2BC9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F59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57F5A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 w14:paraId="4FF3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4" w:type="dxa"/>
            <w:vMerge w:val="continue"/>
            <w:vAlign w:val="center"/>
          </w:tcPr>
          <w:p w14:paraId="1AAE083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C0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3716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F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E1C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44" w:type="dxa"/>
            <w:vMerge w:val="continue"/>
            <w:vAlign w:val="center"/>
          </w:tcPr>
          <w:p w14:paraId="4F63E5B9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796F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7323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2CFAA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637C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44" w:type="dxa"/>
            <w:vMerge w:val="restart"/>
            <w:vAlign w:val="center"/>
          </w:tcPr>
          <w:p w14:paraId="0A6F17B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配套耗材价格（如有）</w:t>
            </w:r>
          </w:p>
          <w:p w14:paraId="4A92288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5ED5E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229C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37B0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平台代码（流水号）</w:t>
            </w:r>
          </w:p>
        </w:tc>
      </w:tr>
      <w:tr w14:paraId="35A9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4" w:type="dxa"/>
            <w:vMerge w:val="continue"/>
            <w:shd w:val="clear" w:color="auto" w:fill="auto"/>
            <w:vAlign w:val="center"/>
          </w:tcPr>
          <w:p w14:paraId="3FC2F340">
            <w:pPr>
              <w:spacing w:line="24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3EF1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6D9D4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416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010C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44" w:type="dxa"/>
            <w:vMerge w:val="continue"/>
            <w:vAlign w:val="center"/>
          </w:tcPr>
          <w:p w14:paraId="4C4E463A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 w14:paraId="45C9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top"/>
          </w:tcPr>
          <w:p w14:paraId="1E65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top"/>
          </w:tcPr>
          <w:p w14:paraId="7632E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481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18F785F2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1B05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 w14:paraId="612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7070167B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6F1D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 w14:paraId="6E01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01E784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42E0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3E7E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shd w:val="clear" w:color="auto" w:fill="auto"/>
            <w:vAlign w:val="center"/>
          </w:tcPr>
          <w:p w14:paraId="05F845C0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能否提供设备使用期限内备件供应期</w:t>
            </w:r>
          </w:p>
        </w:tc>
        <w:tc>
          <w:tcPr>
            <w:tcW w:w="7709" w:type="dxa"/>
            <w:gridSpan w:val="7"/>
            <w:shd w:val="clear" w:color="auto" w:fill="auto"/>
            <w:vAlign w:val="center"/>
          </w:tcPr>
          <w:p w14:paraId="2AF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7493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55189C05">
            <w:pPr>
              <w:spacing w:line="24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同型号绍兴市内装机用户（2021年后）</w:t>
            </w:r>
          </w:p>
        </w:tc>
        <w:tc>
          <w:tcPr>
            <w:tcW w:w="7709" w:type="dxa"/>
            <w:gridSpan w:val="7"/>
          </w:tcPr>
          <w:p w14:paraId="34ED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20C5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8E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06EF2113">
            <w:p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典型用户</w:t>
            </w:r>
          </w:p>
          <w:p w14:paraId="3580B093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现场图</w:t>
            </w:r>
          </w:p>
        </w:tc>
        <w:tc>
          <w:tcPr>
            <w:tcW w:w="7709" w:type="dxa"/>
            <w:gridSpan w:val="7"/>
          </w:tcPr>
          <w:p w14:paraId="60A21651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42D3677F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B9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AA8872B">
            <w:pPr>
              <w:spacing w:line="480" w:lineRule="auto"/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售后服务办事处（厂家和代理商自身）及人员配置</w:t>
            </w:r>
          </w:p>
        </w:tc>
        <w:tc>
          <w:tcPr>
            <w:tcW w:w="7709" w:type="dxa"/>
            <w:gridSpan w:val="7"/>
          </w:tcPr>
          <w:p w14:paraId="3DE3171C">
            <w:pPr>
              <w:spacing w:line="480" w:lineRule="auto"/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36EEC102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1AB211C4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 w14:paraId="3BC61E5D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68BD2D1B">
      <w:pPr>
        <w:rPr>
          <w:rFonts w:ascii="Times New Roman" w:hAnsi="Times New Roman"/>
          <w:sz w:val="24"/>
          <w:szCs w:val="24"/>
        </w:rPr>
      </w:pPr>
    </w:p>
    <w:p w14:paraId="1B370518">
      <w:pPr>
        <w:rPr>
          <w:rFonts w:ascii="Times New Roman" w:hAnsi="Times New Roman"/>
          <w:sz w:val="24"/>
          <w:szCs w:val="24"/>
        </w:rPr>
      </w:pPr>
    </w:p>
    <w:p w14:paraId="5DBDF457">
      <w:pPr>
        <w:rPr>
          <w:rFonts w:ascii="Times New Roman" w:hAnsi="Times New Roman"/>
          <w:sz w:val="24"/>
          <w:szCs w:val="24"/>
        </w:rPr>
      </w:pPr>
    </w:p>
    <w:p w14:paraId="5FAB87D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34CC29DC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17C3ACC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1B8E7AF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2E6A29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248597C3">
      <w:pPr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</w:t>
      </w:r>
    </w:p>
    <w:p w14:paraId="1BB04854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B3F270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EC8D1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3DA279E9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62796B3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014D3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56A5B506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981D250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55F7061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948643B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（调研设备名称） </w:t>
      </w:r>
      <w:r>
        <w:rPr>
          <w:rFonts w:hint="eastAsia" w:ascii="宋体" w:hAnsi="宋体" w:cs="Times New Roman"/>
          <w:b/>
          <w:bCs/>
          <w:kern w:val="2"/>
          <w:sz w:val="28"/>
          <w:szCs w:val="28"/>
          <w:vertAlign w:val="baseline"/>
          <w:lang w:val="en-US" w:eastAsia="zh-CN" w:bidi="ar-SA"/>
        </w:rPr>
        <w:t>设备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D2E865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E479FFE"/>
    <w:p w14:paraId="2B90F12C"/>
    <w:p w14:paraId="55124667"/>
    <w:p w14:paraId="5A1DA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D0CD3"/>
    <w:rsid w:val="0F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2025-08-05T07:43:00Z</dcterms:created>
  <dc:creator>杨东英</dc:creator>
  <cp:lastModifiedBy>杨东英</cp:lastModifiedBy>
  <dcterms:modified xsi:type="dcterms:W3CDTF">2025-08-05T07:48:42Z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7933E99AF416489D9C811C9A74683E12_11</vt:lpwstr>
  </property>
  <property fmtid="{D5CDD505-2E9C-101B-9397-08002B2CF9AE}" pid="4" name="KSOTemplateDocerSaveRecord">
    <vt:lpwstr>eyJoZGlkIjoiYzk1ODQ1YjJlNjc5Y2NlMTVmMjIyNjQxM2ZhZmJhMWMiLCJ1c2VySWQiOiI1NDU2MzQyMTEifQ==</vt:lpwstr>
  </property>
</Properties>
</file>